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86"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586"/>
      </w:tblGrid>
      <w:tr>
        <w:tblPrEx>
          <w:shd w:val="clear" w:color="auto" w:fill="auto"/>
        </w:tblPrEx>
        <w:trPr>
          <w:trHeight w:val="300" w:hRule="atLeast"/>
        </w:trPr>
        <w:tc>
          <w:tcPr>
            <w:tcW w:type="dxa" w:w="95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tl w:val="0"/>
                <w:lang w:val="ja-JP" w:eastAsia="ja-JP"/>
              </w:rPr>
              <w:t>名前　　　　　　　　　　</w:t>
            </w:r>
            <w:r>
              <w:rPr>
                <w:sz w:val="18"/>
                <w:szCs w:val="18"/>
                <w:rtl w:val="0"/>
                <w:lang w:val="ja-JP" w:eastAsia="ja-JP"/>
              </w:rPr>
              <w:t>様</w:t>
            </w:r>
            <w:r>
              <w:rPr>
                <w:rtl w:val="0"/>
                <w:lang w:val="zh-TW" w:eastAsia="zh-TW"/>
              </w:rPr>
              <w:t>　性別　</w:t>
            </w:r>
            <w:r>
              <w:rPr>
                <w:sz w:val="18"/>
                <w:szCs w:val="18"/>
                <w:rtl w:val="0"/>
                <w:lang w:val="ja-JP" w:eastAsia="ja-JP"/>
              </w:rPr>
              <w:t>男・女</w:t>
            </w:r>
            <w:r>
              <w:rPr>
                <w:rtl w:val="0"/>
                <w:lang w:val="ja-JP" w:eastAsia="ja-JP"/>
              </w:rPr>
              <w:t>　生年月日　</w:t>
            </w:r>
            <w:r>
              <w:rPr>
                <w:rFonts w:ascii="ヒラギノ角ゴ Pro W3" w:hAnsi="ヒラギノ角ゴ Pro W3"/>
                <w:sz w:val="18"/>
                <w:szCs w:val="18"/>
                <w:rtl w:val="0"/>
              </w:rPr>
              <w:t>M</w:t>
            </w:r>
            <w:r>
              <w:rPr>
                <w:sz w:val="18"/>
                <w:szCs w:val="18"/>
                <w:rtl w:val="0"/>
              </w:rPr>
              <w:t>・</w:t>
            </w:r>
            <w:r>
              <w:rPr>
                <w:rFonts w:ascii="ヒラギノ角ゴ Pro W3" w:hAnsi="ヒラギノ角ゴ Pro W3"/>
                <w:sz w:val="18"/>
                <w:szCs w:val="18"/>
                <w:rtl w:val="0"/>
              </w:rPr>
              <w:t>T</w:t>
            </w:r>
            <w:r>
              <w:rPr>
                <w:sz w:val="18"/>
                <w:szCs w:val="18"/>
                <w:rtl w:val="0"/>
              </w:rPr>
              <w:t>・</w:t>
            </w:r>
            <w:r>
              <w:rPr>
                <w:rFonts w:ascii="ヒラギノ角ゴ Pro W3" w:hAnsi="ヒラギノ角ゴ Pro W3"/>
                <w:sz w:val="18"/>
                <w:szCs w:val="18"/>
                <w:rtl w:val="0"/>
              </w:rPr>
              <w:t>S</w:t>
            </w:r>
            <w:r>
              <w:rPr>
                <w:sz w:val="18"/>
                <w:szCs w:val="18"/>
                <w:rtl w:val="0"/>
              </w:rPr>
              <w:t>・</w:t>
            </w:r>
            <w:r>
              <w:rPr>
                <w:rFonts w:ascii="ヒラギノ角ゴ Pro W3" w:hAnsi="ヒラギノ角ゴ Pro W3"/>
                <w:sz w:val="18"/>
                <w:szCs w:val="18"/>
                <w:rtl w:val="0"/>
              </w:rPr>
              <w:t>H</w:t>
            </w:r>
            <w:r>
              <w:rPr>
                <w:rtl w:val="0"/>
              </w:rPr>
              <w:t>　　</w:t>
            </w:r>
            <w:r>
              <w:rPr>
                <w:sz w:val="18"/>
                <w:szCs w:val="18"/>
                <w:rtl w:val="0"/>
              </w:rPr>
              <w:t>年　　　月　　　日</w:t>
            </w:r>
          </w:p>
        </w:tc>
      </w:tr>
      <w:tr>
        <w:tblPrEx>
          <w:shd w:val="clear" w:color="auto" w:fill="auto"/>
        </w:tblPrEx>
        <w:trPr>
          <w:trHeight w:val="300" w:hRule="atLeast"/>
        </w:trPr>
        <w:tc>
          <w:tcPr>
            <w:tcW w:type="dxa" w:w="95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eastAsia="ヒラギノ角ゴ Pro W3" w:hint="eastAsia"/>
                <w:rtl w:val="0"/>
              </w:rPr>
              <w:t>住所　〒</w:t>
            </w:r>
          </w:p>
        </w:tc>
      </w:tr>
      <w:tr>
        <w:tblPrEx>
          <w:shd w:val="clear" w:color="auto" w:fill="auto"/>
        </w:tblPrEx>
        <w:trPr>
          <w:trHeight w:val="300" w:hRule="atLeast"/>
        </w:trPr>
        <w:tc>
          <w:tcPr>
            <w:tcW w:type="dxa" w:w="95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eastAsia="ヒラギノ角ゴ Pro W3" w:hint="eastAsia"/>
                <w:rtl w:val="0"/>
              </w:rPr>
              <w:t>電話番号　　　　</w:t>
            </w:r>
            <w:r>
              <w:rPr>
                <w:rFonts w:ascii="ヒラギノ角ゴ Pro W3" w:hAnsi="ヒラギノ角ゴ Pro W3" w:hint="default"/>
                <w:rtl w:val="0"/>
              </w:rPr>
              <w:t>−</w:t>
            </w:r>
            <w:r>
              <w:rPr>
                <w:rFonts w:eastAsia="ヒラギノ角ゴ Pro W3" w:hint="eastAsia"/>
                <w:rtl w:val="0"/>
              </w:rPr>
              <w:t>　　　　</w:t>
            </w:r>
            <w:r>
              <w:rPr>
                <w:rFonts w:ascii="ヒラギノ角ゴ Pro W3" w:hAnsi="ヒラギノ角ゴ Pro W3" w:hint="default"/>
                <w:rtl w:val="0"/>
              </w:rPr>
              <w:t>−</w:t>
            </w:r>
            <w:r>
              <w:rPr>
                <w:rFonts w:eastAsia="ヒラギノ角ゴ Pro W3" w:hint="eastAsia"/>
                <w:rtl w:val="0"/>
              </w:rPr>
              <w:t>　　　　メールアドレス　　　　　　　　　＠</w:t>
            </w:r>
          </w:p>
        </w:tc>
      </w:tr>
      <w:tr>
        <w:tblPrEx>
          <w:shd w:val="clear" w:color="auto" w:fill="auto"/>
        </w:tblPrEx>
        <w:trPr>
          <w:trHeight w:val="260" w:hRule="atLeast"/>
        </w:trPr>
        <w:tc>
          <w:tcPr>
            <w:tcW w:type="dxa" w:w="95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eastAsia="ヒラギノ角ゴ Pro W3" w:hint="eastAsia"/>
                <w:rtl w:val="0"/>
              </w:rPr>
              <w:t>職業　　　　　　　　　　　　　　</w:t>
            </w:r>
          </w:p>
        </w:tc>
      </w:tr>
      <w:tr>
        <w:tblPrEx>
          <w:shd w:val="clear" w:color="auto" w:fill="auto"/>
        </w:tblPrEx>
        <w:trPr>
          <w:trHeight w:val="260" w:hRule="atLeast"/>
        </w:trPr>
        <w:tc>
          <w:tcPr>
            <w:tcW w:type="dxa" w:w="95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フリーフォーム"/>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eastAsia="ヒラギノ角ゴ Pro W3" w:hint="eastAsia"/>
                <w:rtl w:val="0"/>
              </w:rPr>
              <w:t>家族構成</w:t>
            </w:r>
          </w:p>
        </w:tc>
      </w:tr>
    </w:tbl>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当院では生活習慣の改善が治療の大黒柱としています。それを支える恵比寿柱としてサプリメントや治療機器を使用します。自由診療でお一人お一人に時間をかけ、どうすると良いかお伝えします。 ただ治すのではなく、より体調が良くなり病も無くなる事を目指します</w:t>
      </w:r>
      <w:r>
        <w:rPr>
          <w:sz w:val="28"/>
          <w:szCs w:val="28"/>
          <w:rtl w:val="0"/>
          <w:lang w:val="ja-JP" w:eastAsia="ja-JP"/>
        </w:rPr>
        <w:t>。</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受診日は診察と、生活指導を主に行います。受診される前に今の御自身の状態をお書き下さい。</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rPr>
        <w:t>　</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受診の理由となった病名、診断された医療機関、時期、経過：</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現在の体調：</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これまでにされた病気、手術等：</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これまでの生活習慣についてお書き下さい。お話をする上で参考とさせて頂きます。</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食事を作られている方：</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好きな食べ物：</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嫌いな食べ物：</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平均的な一日の食事</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朝：</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昼：</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夕：</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運動週間：</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何かスポーツをされていましたか？</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便通：</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頻度　　毎日　　一日に</w:t>
      </w:r>
      <w:r>
        <w:rPr>
          <w:sz w:val="28"/>
          <w:szCs w:val="28"/>
          <w:u w:val="single"/>
          <w:rtl w:val="0"/>
          <w:lang w:val="ja-JP" w:eastAsia="ja-JP"/>
        </w:rPr>
        <w:t>　　</w:t>
      </w:r>
      <w:r>
        <w:rPr>
          <w:sz w:val="28"/>
          <w:szCs w:val="28"/>
          <w:rtl w:val="0"/>
          <w:lang w:val="ja-JP" w:eastAsia="ja-JP"/>
        </w:rPr>
        <w:t>度　　</w:t>
      </w:r>
      <w:r>
        <w:rPr>
          <w:sz w:val="28"/>
          <w:szCs w:val="28"/>
          <w:u w:val="single"/>
          <w:rtl w:val="0"/>
          <w:lang w:val="ja-JP" w:eastAsia="ja-JP"/>
        </w:rPr>
        <w:t>　　</w:t>
      </w:r>
      <w:r>
        <w:rPr>
          <w:sz w:val="28"/>
          <w:szCs w:val="28"/>
          <w:rtl w:val="0"/>
          <w:lang w:val="ja-JP" w:eastAsia="ja-JP"/>
        </w:rPr>
        <w:t>日おき　　</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形状　　下痢　　硬い　　コロコロ　　途切れる　　一本　</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体重の増減</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20</w:t>
      </w:r>
      <w:r>
        <w:rPr>
          <w:sz w:val="28"/>
          <w:szCs w:val="28"/>
          <w:rtl w:val="0"/>
          <w:lang w:val="ja-JP" w:eastAsia="ja-JP"/>
        </w:rPr>
        <w:t>歳前後と比べて体重の変化はどうでしょうか？</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　</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tl w:val="0"/>
          <w:lang w:val="ja-JP" w:eastAsia="ja-JP"/>
        </w:rPr>
        <w:t>受診にあたってのご希望や不安な点についてお書き下さい：</w:t>
      </w: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本文"/>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8"/>
          <w:szCs w:val="28"/>
          <w:rtl w:val="0"/>
        </w:rPr>
        <w: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rPr>
        <w:rtl w:val="0"/>
        <w:lang w:val="ja-JP" w:eastAsia="ja-JP"/>
      </w:rPr>
      <w:t>　　　　　　　　　　　　　　　　　　　　　　　　　　　　　　　　　　　　　　　　　　　　　　裏へ</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4"/>
        <w:szCs w:val="24"/>
        <w:rtl w:val="0"/>
        <w:lang w:val="zh-TW" w:eastAsia="zh-TW"/>
      </w:rPr>
      <w:t>問診票　　　　　　　　　　　　　　　　　　　　　　　　　　　　　　山口醫院</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Arial Unicode MS" w:cs="Arial Unicode MS" w:hAnsi="Arial Unicode MS" w:eastAsia="ヒラギノ角ゴ Pro W3" w:hint="eastAsia"/>
      <w:b w:val="0"/>
      <w:bCs w:val="0"/>
      <w:i w:val="0"/>
      <w:iCs w:val="0"/>
      <w:caps w:val="0"/>
      <w:smallCaps w:val="0"/>
      <w:strike w:val="0"/>
      <w:dstrike w:val="0"/>
      <w:outline w:val="0"/>
      <w:color w:val="000000"/>
      <w:spacing w:val="0"/>
      <w:kern w:val="0"/>
      <w:position w:val="0"/>
      <w:sz w:val="20"/>
      <w:szCs w:val="20"/>
      <w:u w:val="none"/>
      <w:vertAlign w:val="baseline"/>
      <w:lang w:val="zh-TW" w:eastAsia="zh-TW"/>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 W3" w:cs="ヒラギノ角ゴ Pro W3" w:hAnsi="ヒラギノ角ゴ Pro W3" w:eastAsia="ヒラギノ角ゴ Pro W3"/>
      <w:b w:val="0"/>
      <w:bCs w:val="0"/>
      <w:i w:val="0"/>
      <w:iCs w:val="0"/>
      <w:caps w:val="0"/>
      <w:smallCaps w:val="0"/>
      <w:strike w:val="0"/>
      <w:dstrike w:val="0"/>
      <w:outline w:val="0"/>
      <w:color w:val="000000"/>
      <w:spacing w:val="0"/>
      <w:kern w:val="0"/>
      <w:position w:val="0"/>
      <w:sz w:val="24"/>
      <w:szCs w:val="24"/>
      <w:u w:val="none"/>
      <w:vertAlign w:val="baseline"/>
    </w:rPr>
  </w:style>
  <w:style w:type="paragraph" w:styleId="フリーフォーム">
    <w:name w:val="フリーフォーム"/>
    <w:next w:val="フリーフォーム"/>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 W3" w:hint="eastAsia"/>
      <w:b w:val="0"/>
      <w:bCs w:val="0"/>
      <w:i w:val="0"/>
      <w:iCs w:val="0"/>
      <w:caps w:val="0"/>
      <w:smallCaps w:val="0"/>
      <w:strike w:val="0"/>
      <w:dstrike w:val="0"/>
      <w:outline w:val="0"/>
      <w:color w:val="000000"/>
      <w:spacing w:val="0"/>
      <w:kern w:val="0"/>
      <w:position w:val="0"/>
      <w:sz w:val="24"/>
      <w:szCs w:val="24"/>
      <w:u w:val="none"/>
      <w:vertAlign w:val="baseline"/>
      <w:lang w:val="ja-JP" w:eastAsia="ja-JP"/>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 W3"/>
        <a:ea typeface="ヒラギノ角ゴ Pro W3"/>
        <a:cs typeface="ヒラギノ角ゴ Pro W3"/>
      </a:majorFont>
      <a:minorFont>
        <a:latin typeface="ヒラギノ角ゴ Pro W3"/>
        <a:ea typeface="ヒラギノ角ゴ Pro W3"/>
        <a:cs typeface="ヒラギノ角ゴ Pro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